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1A57A8C" w14:textId="77777777" w:rsidR="007340A1" w:rsidRDefault="007340A1" w:rsidP="007340A1">
      <w:pPr>
        <w:jc w:val="center"/>
        <w:rPr>
          <w:rFonts w:ascii="Arial" w:hAnsi="Arial" w:cs="Arial"/>
          <w:b/>
          <w:sz w:val="28"/>
          <w:szCs w:val="28"/>
        </w:rPr>
      </w:pPr>
      <w:bookmarkStart w:id="1" w:name="_Hlk38288436"/>
      <w:r w:rsidRPr="004D2B4F">
        <w:rPr>
          <w:rFonts w:ascii="Arial" w:hAnsi="Arial" w:cs="Arial"/>
          <w:b/>
          <w:sz w:val="28"/>
          <w:szCs w:val="28"/>
        </w:rPr>
        <w:t xml:space="preserve">MARCHE PUBLIC DE </w:t>
      </w:r>
      <w:bookmarkEnd w:id="1"/>
      <w:r>
        <w:rPr>
          <w:rFonts w:ascii="Arial" w:hAnsi="Arial" w:cs="Arial"/>
          <w:b/>
          <w:sz w:val="28"/>
          <w:szCs w:val="28"/>
        </w:rPr>
        <w:t>TRAVAUX</w:t>
      </w:r>
    </w:p>
    <w:p w14:paraId="745B2EF0" w14:textId="77777777" w:rsidR="007340A1" w:rsidRPr="00282A9C" w:rsidRDefault="007340A1" w:rsidP="007340A1">
      <w:pPr>
        <w:pBdr>
          <w:bottom w:val="single" w:sz="12" w:space="1" w:color="808080"/>
        </w:pBdr>
        <w:jc w:val="center"/>
        <w:rPr>
          <w:rFonts w:ascii="Arial" w:hAnsi="Arial" w:cs="Arial"/>
          <w:b/>
          <w:sz w:val="44"/>
        </w:rPr>
      </w:pPr>
    </w:p>
    <w:p w14:paraId="6924A48C" w14:textId="77777777" w:rsidR="007340A1" w:rsidRDefault="007340A1" w:rsidP="007340A1">
      <w:pPr>
        <w:jc w:val="center"/>
        <w:rPr>
          <w:rFonts w:ascii="Arial" w:hAnsi="Arial" w:cs="Arial"/>
          <w:b/>
          <w:sz w:val="28"/>
          <w:szCs w:val="28"/>
        </w:rPr>
      </w:pPr>
    </w:p>
    <w:p w14:paraId="3DC97656" w14:textId="77777777" w:rsidR="007340A1" w:rsidRPr="004D2B4F" w:rsidRDefault="007340A1" w:rsidP="007340A1">
      <w:pPr>
        <w:jc w:val="center"/>
        <w:rPr>
          <w:rFonts w:ascii="Arial" w:hAnsi="Arial" w:cs="Arial"/>
          <w:b/>
          <w:sz w:val="28"/>
          <w:szCs w:val="28"/>
        </w:rPr>
      </w:pPr>
    </w:p>
    <w:p w14:paraId="74CD9529" w14:textId="0112C6D1" w:rsidR="007340A1" w:rsidRPr="004D2B4F" w:rsidRDefault="00183934" w:rsidP="007340A1">
      <w:pPr>
        <w:tabs>
          <w:tab w:val="left" w:pos="6048"/>
        </w:tabs>
        <w:ind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4861E132" wp14:editId="6E090784">
            <wp:extent cx="3634195" cy="10763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623" cy="1077340"/>
                    </a:xfrm>
                    <a:prstGeom prst="rect">
                      <a:avLst/>
                    </a:prstGeom>
                    <a:noFill/>
                    <a:ln>
                      <a:noFill/>
                    </a:ln>
                  </pic:spPr>
                </pic:pic>
              </a:graphicData>
            </a:graphic>
          </wp:inline>
        </w:drawing>
      </w:r>
    </w:p>
    <w:p w14:paraId="0DE03085" w14:textId="77777777" w:rsidR="007340A1" w:rsidRPr="00282A9C" w:rsidRDefault="007340A1" w:rsidP="007340A1">
      <w:pPr>
        <w:pStyle w:val="Chapitre"/>
        <w:pBdr>
          <w:bottom w:val="thinThickSmallGap" w:sz="12" w:space="1" w:color="808080"/>
        </w:pBdr>
        <w:ind w:right="135"/>
        <w:rPr>
          <w:rFonts w:ascii="Arial" w:hAnsi="Arial" w:cs="Arial"/>
          <w:color w:val="auto"/>
          <w:sz w:val="44"/>
        </w:rPr>
      </w:pPr>
    </w:p>
    <w:p w14:paraId="6CB22412" w14:textId="77777777" w:rsidR="007340A1" w:rsidRPr="00282A9C" w:rsidRDefault="007340A1" w:rsidP="007340A1">
      <w:pPr>
        <w:ind w:right="135"/>
        <w:jc w:val="center"/>
        <w:rPr>
          <w:rFonts w:ascii="Arial" w:hAnsi="Arial" w:cs="Arial"/>
          <w:sz w:val="44"/>
        </w:rPr>
      </w:pPr>
    </w:p>
    <w:p w14:paraId="76A61AAD" w14:textId="77777777" w:rsidR="00183934" w:rsidRDefault="00183934" w:rsidP="00183934">
      <w:pPr>
        <w:jc w:val="center"/>
        <w:rPr>
          <w:rFonts w:ascii="Arial" w:hAnsi="Arial" w:cs="Arial"/>
          <w:b/>
          <w:bCs/>
          <w:sz w:val="32"/>
          <w:szCs w:val="32"/>
        </w:rPr>
      </w:pPr>
      <w:bookmarkStart w:id="2" w:name="_Hlk65234041"/>
      <w:r>
        <w:rPr>
          <w:rFonts w:ascii="Arial" w:hAnsi="Arial" w:cs="Arial"/>
          <w:b/>
          <w:bCs/>
          <w:sz w:val="32"/>
          <w:szCs w:val="32"/>
        </w:rPr>
        <w:t xml:space="preserve">TRAVAUX DE </w:t>
      </w:r>
      <w:r w:rsidRPr="00F0596E">
        <w:rPr>
          <w:rFonts w:ascii="Calibri" w:hAnsi="Calibri"/>
          <w:b/>
          <w:sz w:val="36"/>
          <w:szCs w:val="36"/>
        </w:rPr>
        <w:t>RENOVATION ET LE REAMENAGEMENT DES ESPACES INTERIEURS DE L’IMMEUBLE DE L’URSSAF DES PAYS DE LA LOIRE A NANTES</w:t>
      </w:r>
    </w:p>
    <w:p w14:paraId="6B19784E" w14:textId="6A576364" w:rsidR="0041102E" w:rsidRDefault="0041102E" w:rsidP="007340A1">
      <w:pPr>
        <w:jc w:val="center"/>
        <w:rPr>
          <w:rFonts w:ascii="Arial" w:hAnsi="Arial" w:cs="Arial"/>
          <w:b/>
          <w:bCs/>
          <w:sz w:val="32"/>
          <w:szCs w:val="32"/>
        </w:rPr>
      </w:pPr>
    </w:p>
    <w:p w14:paraId="358CE73E" w14:textId="6895AEC3" w:rsidR="0041102E" w:rsidRDefault="0041102E" w:rsidP="007340A1">
      <w:pPr>
        <w:jc w:val="center"/>
        <w:rPr>
          <w:rFonts w:ascii="Arial" w:hAnsi="Arial" w:cs="Arial"/>
          <w:b/>
          <w:bCs/>
          <w:sz w:val="32"/>
          <w:szCs w:val="32"/>
        </w:rPr>
      </w:pPr>
      <w:r>
        <w:rPr>
          <w:rFonts w:ascii="Arial" w:hAnsi="Arial" w:cs="Arial"/>
          <w:b/>
          <w:bCs/>
          <w:sz w:val="32"/>
          <w:szCs w:val="32"/>
        </w:rPr>
        <w:t>LOT 0</w:t>
      </w:r>
      <w:r w:rsidR="00D35C2C">
        <w:rPr>
          <w:rFonts w:ascii="Arial" w:hAnsi="Arial" w:cs="Arial"/>
          <w:b/>
          <w:bCs/>
          <w:sz w:val="32"/>
          <w:szCs w:val="32"/>
        </w:rPr>
        <w:t>2</w:t>
      </w:r>
      <w:r>
        <w:rPr>
          <w:rFonts w:ascii="Arial" w:hAnsi="Arial" w:cs="Arial"/>
          <w:b/>
          <w:bCs/>
          <w:sz w:val="32"/>
          <w:szCs w:val="32"/>
        </w:rPr>
        <w:t xml:space="preserve"> – </w:t>
      </w:r>
      <w:r w:rsidR="00D35C2C">
        <w:rPr>
          <w:rFonts w:ascii="Arial" w:hAnsi="Arial" w:cs="Arial"/>
          <w:b/>
          <w:bCs/>
          <w:sz w:val="32"/>
          <w:szCs w:val="32"/>
        </w:rPr>
        <w:t>CURAGE</w:t>
      </w:r>
    </w:p>
    <w:bookmarkEnd w:id="2"/>
    <w:p w14:paraId="7D5951BB" w14:textId="77777777" w:rsidR="007340A1" w:rsidRPr="00702EE9" w:rsidRDefault="007340A1" w:rsidP="007340A1">
      <w:pPr>
        <w:pStyle w:val="Chapitre"/>
        <w:pBdr>
          <w:bottom w:val="thinThickSmallGap" w:sz="12" w:space="1" w:color="808080"/>
        </w:pBdr>
        <w:ind w:right="135"/>
        <w:rPr>
          <w:rFonts w:ascii="Arial" w:hAnsi="Arial" w:cs="Arial"/>
          <w:bCs/>
          <w:color w:val="auto"/>
          <w:sz w:val="32"/>
          <w:szCs w:val="32"/>
          <w14:shadow w14:blurRad="0" w14:dist="0" w14:dir="0" w14:sx="0" w14:sy="0" w14:kx="0" w14:ky="0" w14:algn="none">
            <w14:srgbClr w14:val="000000"/>
          </w14:shadow>
        </w:rPr>
      </w:pPr>
    </w:p>
    <w:p w14:paraId="66A15DC8" w14:textId="77777777" w:rsidR="007340A1" w:rsidRPr="00394C0E" w:rsidRDefault="007340A1" w:rsidP="007340A1">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7979C65" w14:textId="77777777" w:rsidR="007340A1" w:rsidRPr="007D413A" w:rsidRDefault="007340A1" w:rsidP="007340A1">
      <w:pPr>
        <w:jc w:val="center"/>
        <w:rPr>
          <w:rFonts w:ascii="Arial" w:hAnsi="Arial" w:cs="Arial"/>
          <w:b/>
          <w:sz w:val="40"/>
          <w14:shadow w14:blurRad="50800" w14:dist="38100" w14:dir="2700000" w14:sx="100000" w14:sy="100000" w14:kx="0" w14:ky="0" w14:algn="tl">
            <w14:srgbClr w14:val="000000">
              <w14:alpha w14:val="60000"/>
            </w14:srgbClr>
          </w14:shadow>
        </w:rPr>
      </w:pPr>
      <w:r w:rsidRPr="00FB6B75">
        <w:rPr>
          <w:rFonts w:ascii="Arial" w:hAnsi="Arial" w:cs="Arial"/>
          <w:b/>
          <w:sz w:val="40"/>
          <w14:shadow w14:blurRad="50800" w14:dist="38100" w14:dir="2700000" w14:sx="100000" w14:sy="100000" w14:kx="0" w14:ky="0" w14:algn="tl">
            <w14:srgbClr w14:val="000000">
              <w14:alpha w14:val="60000"/>
            </w14:srgbClr>
          </w14:shadow>
        </w:rPr>
        <w:t xml:space="preserve">Marché à </w:t>
      </w:r>
      <w:r w:rsidRPr="007D413A">
        <w:rPr>
          <w:rFonts w:ascii="Arial" w:hAnsi="Arial" w:cs="Arial"/>
          <w:b/>
          <w:sz w:val="40"/>
          <w14:shadow w14:blurRad="50800" w14:dist="38100" w14:dir="2700000" w14:sx="100000" w14:sy="100000" w14:kx="0" w14:ky="0" w14:algn="tl">
            <w14:srgbClr w14:val="000000">
              <w14:alpha w14:val="60000"/>
            </w14:srgbClr>
          </w14:shadow>
        </w:rPr>
        <w:t>Procédure Adaptée</w:t>
      </w:r>
    </w:p>
    <w:p w14:paraId="6E57A741" w14:textId="77777777" w:rsidR="007340A1" w:rsidRPr="007D413A" w:rsidRDefault="007340A1" w:rsidP="007340A1">
      <w:pPr>
        <w:jc w:val="center"/>
        <w:rPr>
          <w:rFonts w:ascii="Arial" w:hAnsi="Arial" w:cs="Arial"/>
          <w:b/>
          <w:noProof/>
          <w:sz w:val="28"/>
        </w:rPr>
      </w:pPr>
    </w:p>
    <w:p w14:paraId="6BBCB595" w14:textId="15CBF6BA" w:rsidR="00A54F74" w:rsidRPr="00A54F74" w:rsidRDefault="007340A1" w:rsidP="007340A1">
      <w:pPr>
        <w:jc w:val="center"/>
        <w:rPr>
          <w:rFonts w:ascii="Arial" w:hAnsi="Arial" w:cs="Arial"/>
        </w:rPr>
      </w:pPr>
      <w:r w:rsidRPr="007D413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83934">
        <w:rPr>
          <w:rFonts w:ascii="Arial" w:hAnsi="Arial" w:cs="Arial"/>
          <w:b/>
          <w:sz w:val="32"/>
          <w14:shadow w14:blurRad="50800" w14:dist="38100" w14:dir="2700000" w14:sx="100000" w14:sy="100000" w14:kx="0" w14:ky="0" w14:algn="tl">
            <w14:srgbClr w14:val="000000">
              <w14:alpha w14:val="60000"/>
            </w14:srgbClr>
          </w14:shadow>
        </w:rPr>
        <w:t>2025-02</w:t>
      </w: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4D802DC0" w14:textId="55BAD829" w:rsidR="00F53692" w:rsidRDefault="00F53692" w:rsidP="00F53692">
      <w:pPr>
        <w:jc w:val="center"/>
        <w:rPr>
          <w:rFonts w:ascii="Arial" w:hAnsi="Arial" w:cs="Arial"/>
          <w:b/>
          <w:sz w:val="24"/>
        </w:rPr>
      </w:pPr>
      <w:r w:rsidRPr="003C6B3E">
        <w:rPr>
          <w:rFonts w:ascii="Arial" w:hAnsi="Arial" w:cs="Arial"/>
          <w:b/>
          <w:sz w:val="24"/>
        </w:rPr>
        <w:t>N° de marché</w:t>
      </w:r>
    </w:p>
    <w:p w14:paraId="7C0391DB" w14:textId="77777777" w:rsidR="00F53692" w:rsidRPr="00A54F74" w:rsidRDefault="00F53692" w:rsidP="00F53692">
      <w:pPr>
        <w:jc w:val="center"/>
        <w:rPr>
          <w:rFonts w:ascii="Arial" w:hAnsi="Arial" w:cs="Arial"/>
          <w:b/>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F53692" w:rsidRPr="00A54F74" w14:paraId="02CADC21" w14:textId="77777777" w:rsidTr="00082849">
        <w:trPr>
          <w:cantSplit/>
          <w:jc w:val="center"/>
        </w:trPr>
        <w:tc>
          <w:tcPr>
            <w:tcW w:w="773" w:type="dxa"/>
          </w:tcPr>
          <w:p w14:paraId="4DC7E6AC" w14:textId="77777777" w:rsidR="00F53692" w:rsidRPr="00A54F74" w:rsidRDefault="00F53692" w:rsidP="00082849">
            <w:pPr>
              <w:jc w:val="center"/>
              <w:rPr>
                <w:rFonts w:ascii="Arial" w:hAnsi="Arial" w:cs="Arial"/>
                <w:b/>
              </w:rPr>
            </w:pPr>
          </w:p>
          <w:p w14:paraId="08E93E36" w14:textId="77777777" w:rsidR="00F53692" w:rsidRPr="00A54F74" w:rsidRDefault="00F53692" w:rsidP="00082849">
            <w:pPr>
              <w:jc w:val="center"/>
              <w:rPr>
                <w:rFonts w:ascii="Arial" w:hAnsi="Arial" w:cs="Arial"/>
                <w:b/>
              </w:rPr>
            </w:pPr>
            <w:r w:rsidRPr="00A54F74">
              <w:rPr>
                <w:rFonts w:ascii="Arial" w:hAnsi="Arial" w:cs="Arial"/>
                <w:b/>
              </w:rPr>
              <w:t>2</w:t>
            </w:r>
          </w:p>
          <w:p w14:paraId="77045C67" w14:textId="77777777" w:rsidR="00F53692" w:rsidRPr="00A54F74" w:rsidRDefault="00F53692" w:rsidP="00082849">
            <w:pPr>
              <w:jc w:val="center"/>
              <w:rPr>
                <w:rFonts w:ascii="Arial" w:hAnsi="Arial" w:cs="Arial"/>
                <w:b/>
              </w:rPr>
            </w:pPr>
          </w:p>
        </w:tc>
        <w:tc>
          <w:tcPr>
            <w:tcW w:w="773" w:type="dxa"/>
          </w:tcPr>
          <w:p w14:paraId="7D59E3DC" w14:textId="77777777" w:rsidR="00F53692" w:rsidRPr="00A54F74" w:rsidRDefault="00F53692" w:rsidP="00082849">
            <w:pPr>
              <w:jc w:val="center"/>
              <w:rPr>
                <w:rFonts w:ascii="Arial" w:hAnsi="Arial" w:cs="Arial"/>
                <w:b/>
              </w:rPr>
            </w:pPr>
          </w:p>
          <w:p w14:paraId="7C876647"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16BBFA1" w14:textId="77777777" w:rsidR="00F53692" w:rsidRPr="00A54F74" w:rsidRDefault="00F53692" w:rsidP="00082849">
            <w:pPr>
              <w:jc w:val="center"/>
              <w:rPr>
                <w:rFonts w:ascii="Arial" w:hAnsi="Arial" w:cs="Arial"/>
                <w:b/>
              </w:rPr>
            </w:pPr>
          </w:p>
          <w:p w14:paraId="4DA37DD8" w14:textId="77777777" w:rsidR="00F53692" w:rsidRPr="00A54F74" w:rsidRDefault="00F53692" w:rsidP="00082849">
            <w:pPr>
              <w:jc w:val="center"/>
              <w:rPr>
                <w:rFonts w:ascii="Arial" w:hAnsi="Arial" w:cs="Arial"/>
                <w:b/>
              </w:rPr>
            </w:pPr>
            <w:r>
              <w:rPr>
                <w:rFonts w:ascii="Arial" w:hAnsi="Arial" w:cs="Arial"/>
                <w:b/>
              </w:rPr>
              <w:t>2</w:t>
            </w:r>
          </w:p>
        </w:tc>
        <w:tc>
          <w:tcPr>
            <w:tcW w:w="773" w:type="dxa"/>
          </w:tcPr>
          <w:p w14:paraId="141FB923" w14:textId="77777777" w:rsidR="00F53692" w:rsidRPr="00A54F74" w:rsidRDefault="00F53692" w:rsidP="00082849">
            <w:pPr>
              <w:jc w:val="center"/>
              <w:rPr>
                <w:rFonts w:ascii="Arial" w:hAnsi="Arial" w:cs="Arial"/>
                <w:b/>
              </w:rPr>
            </w:pPr>
          </w:p>
          <w:p w14:paraId="200E3C3F" w14:textId="3BB35BC5" w:rsidR="00F53692" w:rsidRPr="00A54F74" w:rsidRDefault="00183934" w:rsidP="00082849">
            <w:pPr>
              <w:jc w:val="center"/>
              <w:rPr>
                <w:rFonts w:ascii="Arial" w:hAnsi="Arial" w:cs="Arial"/>
                <w:b/>
              </w:rPr>
            </w:pPr>
            <w:r>
              <w:rPr>
                <w:rFonts w:ascii="Arial" w:hAnsi="Arial" w:cs="Arial"/>
                <w:b/>
              </w:rPr>
              <w:t>5</w:t>
            </w:r>
          </w:p>
        </w:tc>
        <w:tc>
          <w:tcPr>
            <w:tcW w:w="773" w:type="dxa"/>
          </w:tcPr>
          <w:p w14:paraId="5D2A1021" w14:textId="77777777" w:rsidR="00F53692" w:rsidRPr="00A54F74" w:rsidRDefault="00F53692" w:rsidP="00082849">
            <w:pPr>
              <w:jc w:val="center"/>
              <w:rPr>
                <w:rFonts w:ascii="Arial" w:hAnsi="Arial" w:cs="Arial"/>
                <w:b/>
              </w:rPr>
            </w:pPr>
          </w:p>
          <w:p w14:paraId="31B9BAA0" w14:textId="77777777" w:rsidR="00F53692" w:rsidRPr="00A54F74" w:rsidRDefault="00F53692" w:rsidP="00082849">
            <w:pPr>
              <w:jc w:val="center"/>
              <w:rPr>
                <w:rFonts w:ascii="Arial" w:hAnsi="Arial" w:cs="Arial"/>
                <w:b/>
              </w:rPr>
            </w:pPr>
            <w:r w:rsidRPr="00A54F74">
              <w:rPr>
                <w:rFonts w:ascii="Arial" w:hAnsi="Arial" w:cs="Arial"/>
                <w:b/>
              </w:rPr>
              <w:t>.</w:t>
            </w:r>
          </w:p>
        </w:tc>
        <w:tc>
          <w:tcPr>
            <w:tcW w:w="773" w:type="dxa"/>
          </w:tcPr>
          <w:p w14:paraId="3D395089" w14:textId="77777777" w:rsidR="00F53692" w:rsidRPr="00A54F74" w:rsidRDefault="00F53692" w:rsidP="00082849">
            <w:pPr>
              <w:jc w:val="center"/>
              <w:rPr>
                <w:rFonts w:ascii="Arial" w:hAnsi="Arial" w:cs="Arial"/>
                <w:b/>
              </w:rPr>
            </w:pPr>
          </w:p>
          <w:p w14:paraId="5AD36B63"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BCBAA13" w14:textId="77777777" w:rsidR="00F53692" w:rsidRPr="00A54F74" w:rsidRDefault="00F53692" w:rsidP="00082849">
            <w:pPr>
              <w:jc w:val="center"/>
              <w:rPr>
                <w:rFonts w:ascii="Arial" w:hAnsi="Arial" w:cs="Arial"/>
                <w:b/>
              </w:rPr>
            </w:pPr>
          </w:p>
          <w:p w14:paraId="4F48976F" w14:textId="02FB0948" w:rsidR="00F53692" w:rsidRPr="00A54F74" w:rsidRDefault="00216887" w:rsidP="00082849">
            <w:pPr>
              <w:jc w:val="center"/>
              <w:rPr>
                <w:rFonts w:ascii="Arial" w:hAnsi="Arial" w:cs="Arial"/>
                <w:b/>
              </w:rPr>
            </w:pPr>
            <w:r>
              <w:rPr>
                <w:rFonts w:ascii="Arial" w:hAnsi="Arial" w:cs="Arial"/>
                <w:b/>
              </w:rPr>
              <w:t>2</w:t>
            </w:r>
          </w:p>
        </w:tc>
        <w:tc>
          <w:tcPr>
            <w:tcW w:w="773" w:type="dxa"/>
          </w:tcPr>
          <w:p w14:paraId="2EE652F8" w14:textId="77777777" w:rsidR="00F53692" w:rsidRPr="00A54F74" w:rsidRDefault="00F53692" w:rsidP="00082849">
            <w:pPr>
              <w:jc w:val="center"/>
              <w:rPr>
                <w:rFonts w:ascii="Arial" w:hAnsi="Arial" w:cs="Arial"/>
                <w:b/>
              </w:rPr>
            </w:pPr>
          </w:p>
          <w:p w14:paraId="5509BF2C" w14:textId="77777777" w:rsidR="00F53692" w:rsidRPr="00A54F74" w:rsidRDefault="00F53692" w:rsidP="00082849">
            <w:pPr>
              <w:jc w:val="center"/>
              <w:rPr>
                <w:rFonts w:ascii="Arial" w:hAnsi="Arial" w:cs="Arial"/>
                <w:b/>
              </w:rPr>
            </w:pPr>
          </w:p>
        </w:tc>
        <w:tc>
          <w:tcPr>
            <w:tcW w:w="773" w:type="dxa"/>
          </w:tcPr>
          <w:p w14:paraId="71F7D4F8" w14:textId="77777777" w:rsidR="00F53692" w:rsidRPr="00A54F74" w:rsidRDefault="00F53692" w:rsidP="00082849">
            <w:pPr>
              <w:jc w:val="center"/>
              <w:rPr>
                <w:rFonts w:ascii="Arial" w:hAnsi="Arial" w:cs="Arial"/>
                <w:b/>
              </w:rPr>
            </w:pPr>
          </w:p>
          <w:p w14:paraId="4BB23411" w14:textId="77777777" w:rsidR="00F53692" w:rsidRPr="00A54F74" w:rsidRDefault="00F53692" w:rsidP="00082849">
            <w:pPr>
              <w:jc w:val="center"/>
              <w:rPr>
                <w:rFonts w:ascii="Arial" w:hAnsi="Arial" w:cs="Arial"/>
                <w:b/>
              </w:rPr>
            </w:pPr>
          </w:p>
          <w:p w14:paraId="0E844154" w14:textId="77777777" w:rsidR="00F53692" w:rsidRPr="00A54F74" w:rsidRDefault="00F53692" w:rsidP="00082849">
            <w:pPr>
              <w:jc w:val="center"/>
              <w:rPr>
                <w:rFonts w:ascii="Arial" w:hAnsi="Arial" w:cs="Arial"/>
                <w:b/>
              </w:rPr>
            </w:pPr>
          </w:p>
        </w:tc>
      </w:tr>
    </w:tbl>
    <w:p w14:paraId="0A643DE6" w14:textId="59AFAF96" w:rsidR="00FD66D4" w:rsidRDefault="00FD66D4"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56B9C91F"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r w:rsidR="00B72FB3">
        <w:rPr>
          <w:rFonts w:ascii="Arial" w:hAnsi="Arial" w:cs="Arial"/>
          <w:b/>
          <w:sz w:val="40"/>
          <w14:shadow w14:blurRad="50800" w14:dist="38100" w14:dir="2700000" w14:sx="100000" w14:sy="100000" w14:kx="0" w14:ky="0" w14:algn="tl">
            <w14:srgbClr w14:val="000000">
              <w14:alpha w14:val="60000"/>
            </w14:srgbClr>
          </w14:shadow>
        </w:rPr>
        <w:t xml:space="preserve"> </w:t>
      </w:r>
    </w:p>
    <w:p w14:paraId="202DB9EA" w14:textId="77777777" w:rsidR="00B72FB3" w:rsidRPr="0051192D" w:rsidRDefault="00B72FB3"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47A96E6B" w14:textId="77777777" w:rsidR="00A54F74" w:rsidRPr="00A54F74" w:rsidRDefault="00A54F74" w:rsidP="00A54F74">
      <w:pPr>
        <w:rPr>
          <w:rFonts w:ascii="Arial" w:hAnsi="Arial" w:cs="Arial"/>
        </w:rPr>
      </w:pPr>
    </w:p>
    <w:p w14:paraId="68467570" w14:textId="37FCEBE4"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4AB959B3" w14:textId="77777777" w:rsidR="00183934" w:rsidRPr="00183934" w:rsidRDefault="00183934" w:rsidP="00183934">
      <w:pPr>
        <w:rPr>
          <w:rFonts w:ascii="Arial" w:hAnsi="Arial" w:cs="Arial"/>
          <w:b/>
          <w:bCs/>
          <w:color w:val="000000"/>
          <w:u w:val="single"/>
        </w:rPr>
      </w:pPr>
      <w:r w:rsidRPr="00183934">
        <w:rPr>
          <w:rFonts w:ascii="Arial" w:hAnsi="Arial" w:cs="Arial"/>
          <w:b/>
          <w:bCs/>
          <w:color w:val="000000"/>
          <w:u w:val="single"/>
        </w:rPr>
        <w:t xml:space="preserve">URSSAF Pays de la Loire </w:t>
      </w:r>
    </w:p>
    <w:p w14:paraId="520483E4" w14:textId="227056A9" w:rsidR="00183934" w:rsidRPr="00A3568B" w:rsidRDefault="00183934" w:rsidP="00183934">
      <w:pPr>
        <w:rPr>
          <w:rFonts w:ascii="Arial" w:hAnsi="Arial" w:cs="Arial"/>
          <w:color w:val="000000"/>
        </w:rPr>
      </w:pPr>
      <w:r w:rsidRPr="00A3568B">
        <w:rPr>
          <w:rFonts w:ascii="Arial" w:hAnsi="Arial" w:cs="Arial"/>
          <w:color w:val="000000"/>
        </w:rPr>
        <w:t xml:space="preserve"> Site de Nantes</w:t>
      </w:r>
    </w:p>
    <w:p w14:paraId="1244984C" w14:textId="77777777" w:rsidR="00183934" w:rsidRPr="00A3568B" w:rsidRDefault="00183934" w:rsidP="00183934">
      <w:pPr>
        <w:rPr>
          <w:rFonts w:ascii="Arial" w:hAnsi="Arial" w:cs="Arial"/>
          <w:color w:val="000000"/>
        </w:rPr>
      </w:pPr>
      <w:r w:rsidRPr="00A3568B">
        <w:rPr>
          <w:rFonts w:ascii="Arial" w:hAnsi="Arial" w:cs="Arial"/>
          <w:color w:val="000000"/>
        </w:rPr>
        <w:t>3 rue Gaëtan Rondeau</w:t>
      </w:r>
    </w:p>
    <w:p w14:paraId="6C93669C" w14:textId="77777777" w:rsidR="00183934" w:rsidRPr="00A3568B" w:rsidRDefault="00183934" w:rsidP="00183934">
      <w:pPr>
        <w:rPr>
          <w:rFonts w:ascii="Arial" w:hAnsi="Arial" w:cs="Arial"/>
          <w:color w:val="000000"/>
        </w:rPr>
      </w:pPr>
      <w:r w:rsidRPr="00A3568B">
        <w:rPr>
          <w:rFonts w:ascii="Arial" w:hAnsi="Arial" w:cs="Arial"/>
          <w:color w:val="000000"/>
        </w:rPr>
        <w:t>44200 NANTES</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3C83B11F" w14:textId="6B7868E9" w:rsidR="00C00C87" w:rsidRPr="00BE7B2A" w:rsidRDefault="00183934" w:rsidP="00183934">
      <w:pPr>
        <w:rPr>
          <w:rFonts w:ascii="Arial" w:hAnsi="Arial" w:cs="Arial"/>
        </w:rPr>
      </w:pPr>
      <w:r w:rsidRPr="00E66751">
        <w:rPr>
          <w:rFonts w:ascii="Arial" w:hAnsi="Arial" w:cs="Arial"/>
        </w:rPr>
        <w:t>Le présent marché porte sur des travaux de rénovation et de réaménagement des espaces intérieurs de l’immeuble de l’URSSAF PAYS DE LA LOIRE à Nantes</w:t>
      </w:r>
      <w:r>
        <w:rPr>
          <w:rFonts w:ascii="Arial" w:hAnsi="Arial" w:cs="Arial"/>
        </w:rPr>
        <w:t xml:space="preserve"> </w:t>
      </w:r>
      <w:r w:rsidR="000C2884">
        <w:rPr>
          <w:rFonts w:ascii="Arial" w:hAnsi="Arial" w:cs="Arial"/>
        </w:rPr>
        <w:t xml:space="preserve">– Lot </w:t>
      </w:r>
      <w:r w:rsidR="00EB2FBB">
        <w:rPr>
          <w:rFonts w:ascii="Arial" w:hAnsi="Arial" w:cs="Arial"/>
        </w:rPr>
        <w:t>0</w:t>
      </w:r>
      <w:r w:rsidR="00D35C2C">
        <w:rPr>
          <w:rFonts w:ascii="Arial" w:hAnsi="Arial" w:cs="Arial"/>
        </w:rPr>
        <w:t>2</w:t>
      </w:r>
      <w:r w:rsidR="000C2884">
        <w:rPr>
          <w:rFonts w:ascii="Arial" w:hAnsi="Arial" w:cs="Arial"/>
        </w:rPr>
        <w:t xml:space="preserve"> : </w:t>
      </w:r>
      <w:r w:rsidR="00D35C2C">
        <w:rPr>
          <w:rFonts w:ascii="Arial" w:hAnsi="Arial" w:cs="Arial"/>
        </w:rPr>
        <w:t>CURAGE</w:t>
      </w: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04535E50" w14:textId="77777777" w:rsidR="00183934" w:rsidRDefault="00183934" w:rsidP="00183934">
      <w:pPr>
        <w:pStyle w:val="En-tte"/>
        <w:tabs>
          <w:tab w:val="clear" w:pos="9072"/>
          <w:tab w:val="left" w:pos="1134"/>
          <w:tab w:val="left" w:pos="1843"/>
          <w:tab w:val="left" w:pos="8505"/>
        </w:tabs>
        <w:spacing w:line="240" w:lineRule="exact"/>
        <w:rPr>
          <w:rFonts w:cs="Arial"/>
        </w:rPr>
      </w:pPr>
      <w:r w:rsidRPr="00AD6B9E">
        <w:rPr>
          <w:rFonts w:cs="Arial"/>
        </w:rPr>
        <w:t>M</w:t>
      </w:r>
      <w:r>
        <w:rPr>
          <w:rFonts w:cs="Arial"/>
        </w:rPr>
        <w:t>adame Laure SANCHEZ BRKIC, Directrice de l’Urssaf des Pays de la Loire</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32AD7755" w14:textId="77777777" w:rsidR="00183934" w:rsidRPr="006E5022" w:rsidRDefault="00183934" w:rsidP="00183934">
      <w:pPr>
        <w:jc w:val="both"/>
        <w:rPr>
          <w:rFonts w:ascii="Arial" w:hAnsi="Arial" w:cs="Arial"/>
        </w:rPr>
      </w:pPr>
      <w:r>
        <w:rPr>
          <w:rFonts w:ascii="Arial" w:hAnsi="Arial" w:cs="Arial"/>
        </w:rPr>
        <w:t>N</w:t>
      </w:r>
      <w:r w:rsidRPr="00F20D53">
        <w:rPr>
          <w:rFonts w:ascii="Arial" w:hAnsi="Arial" w:cs="Arial"/>
        </w:rPr>
        <w:t xml:space="preserve">omination </w:t>
      </w:r>
      <w:r>
        <w:rPr>
          <w:rFonts w:ascii="Arial" w:hAnsi="Arial" w:cs="Arial"/>
        </w:rPr>
        <w:t xml:space="preserve">par décision du </w:t>
      </w:r>
      <w:r w:rsidRPr="00F20D53">
        <w:rPr>
          <w:rFonts w:ascii="Arial" w:hAnsi="Arial" w:cs="Arial"/>
        </w:rPr>
        <w:t xml:space="preserve">directeur de </w:t>
      </w:r>
      <w:r>
        <w:rPr>
          <w:rFonts w:ascii="Arial" w:hAnsi="Arial" w:cs="Arial"/>
        </w:rPr>
        <w:t>l’Urssaf Caisse Nationale le 31/03/2022</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7889B302" w14:textId="66FAC10B" w:rsidR="00183934" w:rsidRPr="00A364E3" w:rsidRDefault="00183934" w:rsidP="00183934">
      <w:pPr>
        <w:pStyle w:val="Corpsdetexte3"/>
        <w:rPr>
          <w:rFonts w:ascii="Arial" w:hAnsi="Arial"/>
          <w:sz w:val="20"/>
          <w:u w:val="none"/>
        </w:rPr>
      </w:pPr>
      <w:r w:rsidRPr="00A364E3">
        <w:rPr>
          <w:rFonts w:ascii="Arial" w:hAnsi="Arial"/>
          <w:sz w:val="20"/>
          <w:u w:val="none"/>
        </w:rPr>
        <w:t>M</w:t>
      </w:r>
      <w:r>
        <w:rPr>
          <w:rFonts w:ascii="Arial" w:hAnsi="Arial"/>
          <w:sz w:val="20"/>
          <w:u w:val="none"/>
        </w:rPr>
        <w:t>adame</w:t>
      </w:r>
      <w:r w:rsidRPr="00A364E3">
        <w:rPr>
          <w:rFonts w:ascii="Arial" w:hAnsi="Arial"/>
          <w:sz w:val="20"/>
          <w:u w:val="none"/>
        </w:rPr>
        <w:t xml:space="preserve"> </w:t>
      </w:r>
      <w:r>
        <w:rPr>
          <w:rFonts w:ascii="Arial" w:hAnsi="Arial"/>
          <w:sz w:val="20"/>
          <w:u w:val="none"/>
        </w:rPr>
        <w:t>Sylvie SCOCARD, Directr</w:t>
      </w:r>
      <w:r w:rsidR="00216887">
        <w:rPr>
          <w:rFonts w:ascii="Arial" w:hAnsi="Arial"/>
          <w:sz w:val="20"/>
          <w:u w:val="none"/>
        </w:rPr>
        <w:t>ice</w:t>
      </w:r>
      <w:r>
        <w:rPr>
          <w:rFonts w:ascii="Arial" w:hAnsi="Arial"/>
          <w:sz w:val="20"/>
          <w:u w:val="none"/>
        </w:rPr>
        <w:t xml:space="preserve"> Comptable et Financi</w:t>
      </w:r>
      <w:r w:rsidR="00216887">
        <w:rPr>
          <w:rFonts w:ascii="Arial" w:hAnsi="Arial"/>
          <w:sz w:val="20"/>
          <w:u w:val="none"/>
        </w:rPr>
        <w:t>ère</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50F5AA89" w14:textId="7CE9D49B" w:rsidR="00702413" w:rsidRPr="00714B21" w:rsidRDefault="00702413" w:rsidP="00A0556A">
      <w:pPr>
        <w:ind w:right="-143"/>
        <w:jc w:val="both"/>
        <w:rPr>
          <w:rFonts w:ascii="Arial" w:hAnsi="Arial" w:cs="Arial"/>
        </w:rPr>
      </w:pPr>
      <w:r w:rsidRPr="00714B21">
        <w:rPr>
          <w:rFonts w:ascii="Arial" w:hAnsi="Arial" w:cs="Arial"/>
        </w:rPr>
        <w:t>La présente consultation est passée selon une procédure adaptée conformément aux articles L. 2123</w:t>
      </w:r>
      <w:r w:rsidR="00A0556A">
        <w:rPr>
          <w:rFonts w:ascii="Arial" w:hAnsi="Arial" w:cs="Arial"/>
        </w:rPr>
        <w:t>-</w:t>
      </w:r>
      <w:r w:rsidRPr="00714B21">
        <w:rPr>
          <w:rFonts w:ascii="Arial" w:hAnsi="Arial" w:cs="Arial"/>
        </w:rPr>
        <w:t>1, R. 2123-1 1°</w:t>
      </w:r>
      <w:r w:rsidR="004A7AA9">
        <w:rPr>
          <w:rFonts w:ascii="Arial" w:hAnsi="Arial" w:cs="Arial"/>
        </w:rPr>
        <w:t xml:space="preserve">, </w:t>
      </w:r>
      <w:r w:rsidRPr="00714B21">
        <w:rPr>
          <w:rFonts w:ascii="Arial" w:hAnsi="Arial" w:cs="Arial"/>
        </w:rPr>
        <w:t xml:space="preserve">R. 2123-4 </w:t>
      </w:r>
      <w:r w:rsidR="00257BD6">
        <w:rPr>
          <w:rFonts w:ascii="Arial" w:hAnsi="Arial" w:cs="Arial"/>
        </w:rPr>
        <w:t>et</w:t>
      </w:r>
      <w:r w:rsidRPr="00714B21">
        <w:rPr>
          <w:rFonts w:ascii="Arial" w:hAnsi="Arial" w:cs="Arial"/>
        </w:rPr>
        <w:t xml:space="preserve"> R</w:t>
      </w:r>
      <w:r w:rsidRPr="0051642C">
        <w:rPr>
          <w:rFonts w:ascii="Arial" w:hAnsi="Arial" w:cs="Arial"/>
        </w:rPr>
        <w:t>. 2123-</w:t>
      </w:r>
      <w:r w:rsidR="00164E2A" w:rsidRPr="0051642C">
        <w:rPr>
          <w:rFonts w:ascii="Arial" w:hAnsi="Arial" w:cs="Arial"/>
        </w:rPr>
        <w:t>5</w:t>
      </w:r>
      <w:r w:rsidR="0051642C" w:rsidRPr="0051642C">
        <w:rPr>
          <w:rFonts w:ascii="Arial" w:hAnsi="Arial" w:cs="Arial"/>
        </w:rPr>
        <w:t xml:space="preserve"> </w:t>
      </w:r>
      <w:r w:rsidRPr="00714B21">
        <w:rPr>
          <w:rFonts w:ascii="Arial" w:hAnsi="Arial" w:cs="Arial"/>
        </w:rPr>
        <w:t>du Code de la commande publique.</w:t>
      </w:r>
    </w:p>
    <w:p w14:paraId="626426C6" w14:textId="149C7308"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33B8040E" w14:textId="72E2B840"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183934">
        <w:rPr>
          <w:rFonts w:ascii="Arial" w:hAnsi="Arial" w:cs="Arial"/>
          <w:b/>
        </w:rPr>
        <w:t>2025-02</w:t>
      </w:r>
      <w:r w:rsidR="003C6B3E" w:rsidRPr="00E86EF6">
        <w:rPr>
          <w:rFonts w:ascii="Arial" w:hAnsi="Arial" w:cs="Arial"/>
          <w:b/>
          <w:color w:val="0070C0"/>
        </w:rPr>
        <w:t xml:space="preserve"> </w:t>
      </w:r>
      <w:r w:rsidRPr="00E86EF6">
        <w:rPr>
          <w:rFonts w:ascii="Arial" w:hAnsi="Arial" w:cs="Arial"/>
          <w:b/>
        </w:rPr>
        <w:t>et des documents qui y sont mentionnés</w:t>
      </w:r>
      <w:r w:rsidR="004A7AA9">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53F7859A"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0B3EA9">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01E8C8FF" w14:textId="77777777" w:rsidR="00D82DA3" w:rsidRPr="006315AC" w:rsidRDefault="00D82DA3" w:rsidP="00D82DA3">
      <w:pPr>
        <w:pStyle w:val="Retraitcorpsdetexte"/>
        <w:ind w:left="0"/>
        <w:jc w:val="left"/>
        <w:rPr>
          <w:bCs/>
          <w:u w:val="single"/>
        </w:rPr>
      </w:pPr>
      <w:r w:rsidRPr="006315AC">
        <w:rPr>
          <w:bCs/>
          <w:u w:val="single"/>
        </w:rPr>
        <w:t>Travaux de base :</w:t>
      </w:r>
    </w:p>
    <w:p w14:paraId="5A7398C8" w14:textId="77777777" w:rsidR="00D82DA3" w:rsidRDefault="00D82DA3" w:rsidP="00D82DA3">
      <w:pPr>
        <w:pStyle w:val="Retraitcorpsdetexte"/>
        <w:ind w:left="0"/>
        <w:jc w:val="left"/>
      </w:pPr>
    </w:p>
    <w:p w14:paraId="1666EBF1" w14:textId="120FD261" w:rsidR="007C56AC" w:rsidRDefault="00D82DA3" w:rsidP="00D82DA3">
      <w:pPr>
        <w:pStyle w:val="Retraitcorpsdetexte"/>
        <w:ind w:left="0"/>
        <w:jc w:val="left"/>
      </w:pPr>
      <w:r>
        <w:t xml:space="preserve">Montant hors taxes arrêté en chiffres à : </w:t>
      </w:r>
    </w:p>
    <w:p w14:paraId="188F95EB" w14:textId="77777777" w:rsidR="00D82DA3" w:rsidRDefault="00D82DA3" w:rsidP="00D82DA3">
      <w:pPr>
        <w:pStyle w:val="Retraitcorpsdetexte"/>
        <w:ind w:left="0"/>
        <w:jc w:val="left"/>
      </w:pPr>
      <w:r>
        <w:t>Montant hors taxes arrêté en lettres à :</w:t>
      </w:r>
    </w:p>
    <w:p w14:paraId="57771882" w14:textId="419629F6" w:rsidR="00D82DA3" w:rsidRDefault="00D82DA3" w:rsidP="00D82DA3">
      <w:pPr>
        <w:pStyle w:val="Retraitcorpsdetexte"/>
        <w:ind w:left="0"/>
        <w:jc w:val="left"/>
      </w:pPr>
    </w:p>
    <w:p w14:paraId="2B91C3C3" w14:textId="77777777" w:rsidR="007C56AC" w:rsidRDefault="007C56AC" w:rsidP="00D82DA3">
      <w:pPr>
        <w:pStyle w:val="Retraitcorpsdetexte"/>
        <w:ind w:left="0"/>
        <w:jc w:val="left"/>
      </w:pPr>
    </w:p>
    <w:p w14:paraId="22CF8633" w14:textId="0406921B" w:rsidR="007C56AC" w:rsidRDefault="00D82DA3" w:rsidP="00D82DA3">
      <w:pPr>
        <w:pStyle w:val="Retraitcorpsdetexte"/>
        <w:ind w:left="0"/>
        <w:jc w:val="left"/>
      </w:pPr>
      <w:r>
        <w:t>Montant TTC arrêté en chiffres à :</w:t>
      </w:r>
    </w:p>
    <w:p w14:paraId="466EF6C6" w14:textId="77777777" w:rsidR="00D82DA3" w:rsidRDefault="00D82DA3" w:rsidP="00D82DA3">
      <w:pPr>
        <w:pStyle w:val="Retraitcorpsdetexte"/>
        <w:ind w:left="0"/>
        <w:jc w:val="left"/>
      </w:pPr>
      <w:r>
        <w:t xml:space="preserve">Montant TTC arrêté en lettres à : </w:t>
      </w:r>
    </w:p>
    <w:p w14:paraId="29FDF11C" w14:textId="77777777" w:rsidR="00D82DA3" w:rsidRDefault="00D82DA3" w:rsidP="00D82DA3">
      <w:pPr>
        <w:pStyle w:val="Retraitcorpsdetexte"/>
        <w:ind w:left="0"/>
        <w:jc w:val="left"/>
      </w:pPr>
    </w:p>
    <w:p w14:paraId="4105B924" w14:textId="77777777" w:rsidR="00D82DA3" w:rsidRDefault="00D82DA3"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35B842E0"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183934">
        <w:rPr>
          <w:rFonts w:cs="Arial"/>
        </w:rPr>
        <w:t>l’URSSAF Pays de la Loire</w:t>
      </w:r>
      <w:r w:rsidR="00183934">
        <w:t xml:space="preserve"> </w:t>
      </w:r>
      <w:r>
        <w:t>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0B07648" w:rsidR="006D7EA9" w:rsidRDefault="006D7EA9" w:rsidP="006D7EA9">
      <w:pPr>
        <w:pStyle w:val="Retraitcorpsdetexte"/>
        <w:ind w:left="0"/>
        <w:jc w:val="left"/>
        <w:rPr>
          <w:b/>
          <w:u w:val="single"/>
        </w:rPr>
      </w:pPr>
      <w:r>
        <w:rPr>
          <w:b/>
          <w:u w:val="single"/>
        </w:rPr>
        <w:t xml:space="preserve">4) Bénéfice de l'avance visée </w:t>
      </w:r>
      <w:r w:rsidR="00E86EF6">
        <w:rPr>
          <w:b/>
          <w:u w:val="single"/>
        </w:rPr>
        <w:t>au</w:t>
      </w:r>
      <w:r>
        <w:rPr>
          <w:b/>
          <w:u w:val="single"/>
        </w:rPr>
        <w:t xml:space="preserve"> </w:t>
      </w:r>
      <w:r w:rsidR="00E86EF6">
        <w:rPr>
          <w:b/>
          <w:u w:val="single"/>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F27C684" w:rsidR="006D7EA9" w:rsidRPr="00CE2BD9" w:rsidRDefault="006D7EA9" w:rsidP="00B223EC">
      <w:pPr>
        <w:pStyle w:val="Retraitcorpsdetexte"/>
        <w:tabs>
          <w:tab w:val="left" w:pos="0"/>
          <w:tab w:val="left" w:pos="534"/>
        </w:tabs>
        <w:ind w:left="0"/>
        <w:jc w:val="both"/>
      </w:pPr>
      <w:r>
        <w:t xml:space="preserve">L’engagement figurant </w:t>
      </w:r>
      <w:r w:rsidR="000B3EA9">
        <w:t>à l’article 2</w:t>
      </w:r>
      <w:r>
        <w:t xml:space="preserve"> me lie pour la durée de validité des offres indiquée au règlement de la consultation</w:t>
      </w:r>
      <w:r w:rsidRPr="00CE2BD9">
        <w:t>, soit 1</w:t>
      </w:r>
      <w:r w:rsidR="00777F84" w:rsidRPr="00CE2BD9">
        <w:t>8</w:t>
      </w:r>
      <w:r w:rsidRPr="00CE2BD9">
        <w:t>0 jours</w:t>
      </w:r>
      <w:r w:rsidR="00AA11F8" w:rsidRPr="00CE2BD9">
        <w:t xml:space="preserve"> (6 mois)</w:t>
      </w:r>
      <w:r w:rsidRPr="00CE2BD9">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33EF5DB6"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5"/>
    <w:p w14:paraId="717FB3D2" w14:textId="77777777" w:rsidR="001B6517" w:rsidRDefault="001B6517" w:rsidP="001B6517">
      <w:pPr>
        <w:jc w:val="both"/>
        <w:rPr>
          <w:rFonts w:ascii="Arial" w:hAnsi="Arial" w:cs="Arial"/>
        </w:rPr>
      </w:pPr>
      <w:r w:rsidRPr="00B83946">
        <w:rPr>
          <w:rFonts w:ascii="Arial" w:hAnsi="Arial" w:cs="Arial"/>
        </w:rPr>
        <w:t xml:space="preserve">Le délai d’exécution des travaux est de 15 mois à compter de l’ordre de service de démarrage des travaux. </w:t>
      </w:r>
    </w:p>
    <w:p w14:paraId="4B227E98" w14:textId="77777777" w:rsidR="001B6517" w:rsidRPr="00A876A6" w:rsidRDefault="001B6517" w:rsidP="001B6517">
      <w:pPr>
        <w:rPr>
          <w:rFonts w:ascii="Arial" w:hAnsi="Arial" w:cs="Arial"/>
        </w:rPr>
      </w:pPr>
      <w:r w:rsidRPr="00A876A6">
        <w:rPr>
          <w:rFonts w:ascii="Arial" w:hAnsi="Arial" w:cs="Arial"/>
        </w:rPr>
        <w:t>Par dérogation à l’article 18.1.1 du CCAG Travaux, l’ordre de service est global et comprend :</w:t>
      </w:r>
    </w:p>
    <w:p w14:paraId="055F5813" w14:textId="77777777" w:rsidR="001B6517" w:rsidRPr="00E22F40" w:rsidRDefault="001B6517" w:rsidP="001B6517">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876A6">
        <w:rPr>
          <w:rFonts w:ascii="Arial" w:hAnsi="Arial" w:cs="Arial"/>
        </w:rPr>
        <w:t>La période de préparation des travaux d’une durée de</w:t>
      </w:r>
      <w:r w:rsidRPr="00D2388B">
        <w:rPr>
          <w:rFonts w:ascii="Arial" w:hAnsi="Arial" w:cs="Arial"/>
        </w:rPr>
        <w:t xml:space="preserve"> </w:t>
      </w:r>
      <w:r>
        <w:rPr>
          <w:rFonts w:ascii="Arial" w:hAnsi="Arial" w:cs="Arial"/>
        </w:rPr>
        <w:t>2</w:t>
      </w:r>
      <w:r w:rsidRPr="00A876A6">
        <w:rPr>
          <w:rFonts w:ascii="Arial" w:hAnsi="Arial" w:cs="Arial"/>
        </w:rPr>
        <w:t xml:space="preserve"> mois</w:t>
      </w:r>
      <w:r>
        <w:rPr>
          <w:rFonts w:ascii="Arial" w:hAnsi="Arial" w:cs="Arial"/>
        </w:rPr>
        <w:t xml:space="preserve"> pour les lots n°2 à 5 et de 1 mois pour le lot 1, par dérogation à l’article 28.1 du CCAG Travaux</w:t>
      </w:r>
      <w:r w:rsidRPr="00E22F40">
        <w:rPr>
          <w:rFonts w:ascii="Arial" w:hAnsi="Arial" w:cs="Arial"/>
        </w:rPr>
        <w:t xml:space="preserve"> ;</w:t>
      </w:r>
    </w:p>
    <w:p w14:paraId="35C295FD" w14:textId="77777777" w:rsidR="001B6517" w:rsidRPr="00863FE5" w:rsidRDefault="001B6517" w:rsidP="001B6517">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F27F5">
        <w:rPr>
          <w:rFonts w:ascii="Arial" w:hAnsi="Arial" w:cs="Arial"/>
        </w:rPr>
        <w:t xml:space="preserve">La ou les périodes de congés </w:t>
      </w:r>
      <w:r w:rsidRPr="00863FE5">
        <w:rPr>
          <w:rFonts w:ascii="Arial" w:hAnsi="Arial" w:cs="Arial"/>
        </w:rPr>
        <w:t>payés ;</w:t>
      </w:r>
    </w:p>
    <w:p w14:paraId="0500D086" w14:textId="77777777" w:rsidR="001B6517" w:rsidRPr="00951DF3" w:rsidRDefault="001B6517" w:rsidP="001B6517">
      <w:pPr>
        <w:numPr>
          <w:ilvl w:val="0"/>
          <w:numId w:val="34"/>
        </w:numPr>
        <w:tabs>
          <w:tab w:val="clear" w:pos="720"/>
          <w:tab w:val="left" w:pos="-5387"/>
          <w:tab w:val="left" w:pos="-5103"/>
          <w:tab w:val="left" w:pos="-3828"/>
          <w:tab w:val="num" w:pos="851"/>
        </w:tabs>
        <w:ind w:left="851" w:hanging="284"/>
        <w:jc w:val="both"/>
        <w:rPr>
          <w:rFonts w:ascii="Arial" w:hAnsi="Arial" w:cs="Arial"/>
        </w:rPr>
      </w:pPr>
      <w:r w:rsidRPr="00863FE5">
        <w:rPr>
          <w:rFonts w:ascii="Arial" w:hAnsi="Arial" w:cs="Arial"/>
        </w:rPr>
        <w:t xml:space="preserve">Le délai d’exécution des travaux de l’opération (y compris le repliement des installations de chantier, la remise en état des </w:t>
      </w:r>
      <w:r w:rsidRPr="00951DF3">
        <w:rPr>
          <w:rFonts w:ascii="Arial" w:hAnsi="Arial" w:cs="Arial"/>
        </w:rPr>
        <w:t>locaux</w:t>
      </w:r>
      <w:r w:rsidRPr="00863FE5">
        <w:rPr>
          <w:rFonts w:ascii="Arial" w:hAnsi="Arial" w:cs="Arial"/>
        </w:rPr>
        <w:t xml:space="preserve"> </w:t>
      </w:r>
      <w:r w:rsidRPr="00951DF3">
        <w:rPr>
          <w:rFonts w:ascii="Arial" w:hAnsi="Arial" w:cs="Arial"/>
        </w:rPr>
        <w:t>et des emplacements, ainsi que la réalisation des opérations préalables à la réception).</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257A90">
            <w:pPr>
              <w:keepNext/>
              <w:keepLines/>
              <w:spacing w:after="240"/>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4951A502" w14:textId="77777777" w:rsidR="00A0556A" w:rsidRDefault="00A0556A">
      <w:pPr>
        <w:rPr>
          <w:rFonts w:ascii="Arial" w:hAnsi="Arial"/>
          <w:b/>
        </w:rPr>
      </w:pPr>
      <w:r>
        <w:rPr>
          <w:rFonts w:ascii="Arial" w:hAnsi="Arial"/>
          <w:b/>
        </w:rPr>
        <w:br w:type="page"/>
      </w:r>
    </w:p>
    <w:p w14:paraId="1F1FF542" w14:textId="56DF2314" w:rsidR="00796BF2" w:rsidRDefault="00796BF2" w:rsidP="00796BF2">
      <w:pPr>
        <w:keepNext/>
        <w:keepLines/>
        <w:pBdr>
          <w:bottom w:val="double" w:sz="6" w:space="1" w:color="auto"/>
        </w:pBdr>
        <w:spacing w:after="240"/>
        <w:rPr>
          <w:rFonts w:ascii="Arial" w:hAnsi="Arial"/>
          <w:b/>
        </w:rPr>
      </w:pPr>
      <w:r>
        <w:rPr>
          <w:rFonts w:ascii="Arial" w:hAnsi="Arial"/>
          <w:b/>
        </w:rPr>
        <w:lastRenderedPageBreak/>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bookmarkEnd w:id="4"/>
    <w:p w14:paraId="714DB1F7" w14:textId="02A643CF" w:rsidR="00A53B73" w:rsidRDefault="00A53B73" w:rsidP="0040390B"/>
    <w:p w14:paraId="1EDAA024" w14:textId="77777777" w:rsidR="00257A90" w:rsidRDefault="00257A90" w:rsidP="00257A90">
      <w:pPr>
        <w:keepNext/>
        <w:keepLines/>
        <w:rPr>
          <w:rFonts w:ascii="Arial" w:hAnsi="Arial"/>
        </w:rPr>
      </w:pPr>
      <w:r>
        <w:rPr>
          <w:rFonts w:ascii="Arial" w:hAnsi="Arial" w:cs="Arial"/>
          <w:sz w:val="24"/>
        </w:rPr>
        <w:t>……………………………………………</w:t>
      </w:r>
    </w:p>
    <w:p w14:paraId="3F840F73" w14:textId="77777777" w:rsidR="00257A90" w:rsidRPr="00212C99" w:rsidRDefault="00257A90" w:rsidP="0040390B"/>
    <w:sectPr w:rsidR="00257A90" w:rsidRPr="00212C99" w:rsidSect="007340A1">
      <w:footerReference w:type="even" r:id="rId11"/>
      <w:footerReference w:type="default" r:id="rId12"/>
      <w:type w:val="nextColumn"/>
      <w:pgSz w:w="11907" w:h="16840" w:code="9"/>
      <w:pgMar w:top="993"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8B212" w14:textId="77777777" w:rsidR="00062ED1" w:rsidRDefault="00062ED1">
      <w:r>
        <w:separator/>
      </w:r>
    </w:p>
  </w:endnote>
  <w:endnote w:type="continuationSeparator" w:id="0">
    <w:p w14:paraId="62333F7D" w14:textId="77777777" w:rsidR="00062ED1" w:rsidRDefault="00062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8060"/>
      <w:gridCol w:w="1276"/>
    </w:tblGrid>
    <w:tr w:rsidR="00FD2CCA" w14:paraId="72B755BF" w14:textId="77777777" w:rsidTr="00163E4F">
      <w:trPr>
        <w:trHeight w:hRule="exact" w:val="1003"/>
      </w:trPr>
      <w:tc>
        <w:tcPr>
          <w:tcW w:w="20" w:type="dxa"/>
          <w:tcBorders>
            <w:top w:val="single" w:sz="2" w:space="0" w:color="000000"/>
            <w:left w:val="nil"/>
            <w:bottom w:val="nil"/>
            <w:right w:val="nil"/>
          </w:tcBorders>
          <w:vAlign w:val="center"/>
        </w:tcPr>
        <w:p w14:paraId="5BEAD0C0" w14:textId="7BC56C11" w:rsidR="00FD2CCA" w:rsidRDefault="00FD2CCA" w:rsidP="00F53692">
          <w:pPr>
            <w:pStyle w:val="Pieddepage"/>
            <w:snapToGrid w:val="0"/>
            <w:spacing w:before="60" w:after="60"/>
            <w:ind w:right="847"/>
            <w:jc w:val="center"/>
            <w:rPr>
              <w:rFonts w:cs="Arial"/>
              <w:b/>
            </w:rPr>
          </w:pPr>
        </w:p>
      </w:tc>
      <w:tc>
        <w:tcPr>
          <w:tcW w:w="8060" w:type="dxa"/>
          <w:tcBorders>
            <w:top w:val="single" w:sz="2" w:space="0" w:color="000000"/>
            <w:left w:val="nil"/>
            <w:bottom w:val="nil"/>
            <w:right w:val="nil"/>
          </w:tcBorders>
          <w:vAlign w:val="center"/>
        </w:tcPr>
        <w:p w14:paraId="679423E3" w14:textId="337BD77A" w:rsidR="00183934" w:rsidRPr="00DC4457" w:rsidRDefault="00183934" w:rsidP="00183934">
          <w:pPr>
            <w:jc w:val="center"/>
            <w:rPr>
              <w:rFonts w:ascii="Arial" w:hAnsi="Arial" w:cs="Arial"/>
              <w:b/>
              <w:sz w:val="16"/>
              <w:szCs w:val="16"/>
            </w:rPr>
          </w:pPr>
          <w:r w:rsidRPr="00DC4457">
            <w:rPr>
              <w:rFonts w:ascii="Arial" w:hAnsi="Arial" w:cs="Arial"/>
              <w:b/>
              <w:sz w:val="16"/>
              <w:szCs w:val="16"/>
            </w:rPr>
            <w:t xml:space="preserve">N° </w:t>
          </w:r>
          <w:r>
            <w:rPr>
              <w:rFonts w:ascii="Arial" w:hAnsi="Arial" w:cs="Arial"/>
              <w:b/>
              <w:sz w:val="16"/>
              <w:szCs w:val="16"/>
            </w:rPr>
            <w:t>2025-02</w:t>
          </w:r>
          <w:r w:rsidRPr="00DC4457">
            <w:rPr>
              <w:rFonts w:ascii="Arial" w:hAnsi="Arial" w:cs="Arial"/>
              <w:b/>
              <w:sz w:val="16"/>
              <w:szCs w:val="16"/>
            </w:rPr>
            <w:t xml:space="preserve"> –</w:t>
          </w:r>
          <w:r>
            <w:rPr>
              <w:rFonts w:ascii="Arial" w:hAnsi="Arial" w:cs="Arial"/>
              <w:b/>
              <w:sz w:val="16"/>
              <w:szCs w:val="16"/>
            </w:rPr>
            <w:t xml:space="preserve"> AE LOT N°</w:t>
          </w:r>
          <w:r w:rsidR="00D35C2C">
            <w:rPr>
              <w:rFonts w:ascii="Arial" w:hAnsi="Arial" w:cs="Arial"/>
              <w:b/>
              <w:sz w:val="16"/>
              <w:szCs w:val="16"/>
            </w:rPr>
            <w:t>2</w:t>
          </w:r>
        </w:p>
        <w:p w14:paraId="24CE1B9F" w14:textId="77777777" w:rsidR="00216887" w:rsidRDefault="00183934" w:rsidP="00183934">
          <w:pPr>
            <w:jc w:val="center"/>
            <w:rPr>
              <w:rFonts w:ascii="Arial" w:hAnsi="Arial" w:cs="Arial"/>
              <w:b/>
              <w:sz w:val="16"/>
              <w:szCs w:val="16"/>
            </w:rPr>
          </w:pPr>
          <w:r w:rsidRPr="00E66751">
            <w:rPr>
              <w:rFonts w:ascii="Arial" w:hAnsi="Arial" w:cs="Arial"/>
              <w:b/>
              <w:bCs/>
              <w:sz w:val="16"/>
              <w:szCs w:val="16"/>
            </w:rPr>
            <w:t xml:space="preserve">TRAVAUX DE </w:t>
          </w:r>
          <w:r w:rsidRPr="00E66751">
            <w:rPr>
              <w:rFonts w:ascii="Arial" w:hAnsi="Arial" w:cs="Arial"/>
              <w:b/>
              <w:sz w:val="16"/>
              <w:szCs w:val="16"/>
            </w:rPr>
            <w:t xml:space="preserve">RENOVATION ET </w:t>
          </w:r>
          <w:r w:rsidR="00216887">
            <w:rPr>
              <w:rFonts w:ascii="Arial" w:hAnsi="Arial" w:cs="Arial"/>
              <w:b/>
              <w:sz w:val="16"/>
              <w:szCs w:val="16"/>
            </w:rPr>
            <w:t>D</w:t>
          </w:r>
          <w:r w:rsidRPr="00E66751">
            <w:rPr>
              <w:rFonts w:ascii="Arial" w:hAnsi="Arial" w:cs="Arial"/>
              <w:b/>
              <w:sz w:val="16"/>
              <w:szCs w:val="16"/>
            </w:rPr>
            <w:t>E REAMENAGEMENT DES ESPACES INTERIEURS DE L’IMMEUBLE</w:t>
          </w:r>
        </w:p>
        <w:p w14:paraId="3931A3D7" w14:textId="1206562A" w:rsidR="00183934" w:rsidRPr="00E66751" w:rsidRDefault="00183934" w:rsidP="00183934">
          <w:pPr>
            <w:jc w:val="center"/>
            <w:rPr>
              <w:rFonts w:ascii="Arial" w:hAnsi="Arial" w:cs="Arial"/>
              <w:b/>
              <w:bCs/>
              <w:sz w:val="16"/>
              <w:szCs w:val="16"/>
            </w:rPr>
          </w:pPr>
          <w:r w:rsidRPr="00E66751">
            <w:rPr>
              <w:rFonts w:ascii="Arial" w:hAnsi="Arial" w:cs="Arial"/>
              <w:b/>
              <w:sz w:val="16"/>
              <w:szCs w:val="16"/>
            </w:rPr>
            <w:t>DE L’URSSAF DES PAYS DE LA LOIRE A NANTES</w:t>
          </w:r>
        </w:p>
        <w:p w14:paraId="2B213AC0" w14:textId="7C6C7367" w:rsidR="00FD2CCA" w:rsidRPr="00E44084" w:rsidRDefault="00FD2CCA" w:rsidP="00163E4F">
          <w:pPr>
            <w:ind w:left="3"/>
            <w:jc w:val="center"/>
            <w:rPr>
              <w:rFonts w:ascii="Arial" w:hAnsi="Arial" w:cs="Arial"/>
              <w:b/>
              <w:bCs/>
              <w:sz w:val="16"/>
              <w:szCs w:val="16"/>
            </w:rPr>
          </w:pPr>
        </w:p>
      </w:tc>
      <w:tc>
        <w:tcPr>
          <w:tcW w:w="1276"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E44084">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19F7" w14:textId="77777777" w:rsidR="00062ED1" w:rsidRDefault="00062ED1">
      <w:r>
        <w:separator/>
      </w:r>
    </w:p>
  </w:footnote>
  <w:footnote w:type="continuationSeparator" w:id="0">
    <w:p w14:paraId="3E63AC49" w14:textId="77777777" w:rsidR="00062ED1" w:rsidRDefault="00062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5A4A42"/>
    <w:multiLevelType w:val="hybridMultilevel"/>
    <w:tmpl w:val="53C8B9B6"/>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7690916">
    <w:abstractNumId w:val="14"/>
  </w:num>
  <w:num w:numId="2" w16cid:durableId="1725835867">
    <w:abstractNumId w:val="17"/>
  </w:num>
  <w:num w:numId="3" w16cid:durableId="167599861">
    <w:abstractNumId w:val="24"/>
  </w:num>
  <w:num w:numId="4" w16cid:durableId="1877739744">
    <w:abstractNumId w:val="28"/>
  </w:num>
  <w:num w:numId="5" w16cid:durableId="1897818752">
    <w:abstractNumId w:val="20"/>
  </w:num>
  <w:num w:numId="6" w16cid:durableId="1703365273">
    <w:abstractNumId w:val="18"/>
  </w:num>
  <w:num w:numId="7" w16cid:durableId="2006202469">
    <w:abstractNumId w:val="41"/>
  </w:num>
  <w:num w:numId="8" w16cid:durableId="1575772578">
    <w:abstractNumId w:val="47"/>
  </w:num>
  <w:num w:numId="9" w16cid:durableId="1977755746">
    <w:abstractNumId w:val="43"/>
  </w:num>
  <w:num w:numId="10" w16cid:durableId="969630455">
    <w:abstractNumId w:val="29"/>
  </w:num>
  <w:num w:numId="11" w16cid:durableId="1365710168">
    <w:abstractNumId w:val="35"/>
  </w:num>
  <w:num w:numId="12" w16cid:durableId="453254598">
    <w:abstractNumId w:val="42"/>
  </w:num>
  <w:num w:numId="13" w16cid:durableId="1414548141">
    <w:abstractNumId w:val="22"/>
  </w:num>
  <w:num w:numId="14" w16cid:durableId="1376270687">
    <w:abstractNumId w:val="32"/>
  </w:num>
  <w:num w:numId="15" w16cid:durableId="321936779">
    <w:abstractNumId w:val="39"/>
  </w:num>
  <w:num w:numId="16" w16cid:durableId="113599266">
    <w:abstractNumId w:val="19"/>
  </w:num>
  <w:num w:numId="17" w16cid:durableId="1995329641">
    <w:abstractNumId w:val="34"/>
  </w:num>
  <w:num w:numId="18" w16cid:durableId="1845126215">
    <w:abstractNumId w:val="33"/>
  </w:num>
  <w:num w:numId="19" w16cid:durableId="1073702626">
    <w:abstractNumId w:val="15"/>
  </w:num>
  <w:num w:numId="20" w16cid:durableId="1653022578">
    <w:abstractNumId w:val="40"/>
  </w:num>
  <w:num w:numId="21" w16cid:durableId="1764951957">
    <w:abstractNumId w:val="31"/>
  </w:num>
  <w:num w:numId="22" w16cid:durableId="1828670487">
    <w:abstractNumId w:val="45"/>
  </w:num>
  <w:num w:numId="23" w16cid:durableId="2046563469">
    <w:abstractNumId w:val="16"/>
  </w:num>
  <w:num w:numId="24" w16cid:durableId="502471279">
    <w:abstractNumId w:val="26"/>
  </w:num>
  <w:num w:numId="25" w16cid:durableId="525288667">
    <w:abstractNumId w:val="23"/>
  </w:num>
  <w:num w:numId="26" w16cid:durableId="1089931848">
    <w:abstractNumId w:val="21"/>
  </w:num>
  <w:num w:numId="27" w16cid:durableId="2064670527">
    <w:abstractNumId w:val="37"/>
  </w:num>
  <w:num w:numId="28" w16cid:durableId="337541867">
    <w:abstractNumId w:val="13"/>
  </w:num>
  <w:num w:numId="29" w16cid:durableId="1030759789">
    <w:abstractNumId w:val="38"/>
  </w:num>
  <w:num w:numId="30" w16cid:durableId="1984698606">
    <w:abstractNumId w:val="36"/>
  </w:num>
  <w:num w:numId="31" w16cid:durableId="728769592">
    <w:abstractNumId w:val="44"/>
  </w:num>
  <w:num w:numId="32" w16cid:durableId="608968831">
    <w:abstractNumId w:val="25"/>
  </w:num>
  <w:num w:numId="33" w16cid:durableId="379938866">
    <w:abstractNumId w:val="46"/>
  </w:num>
  <w:num w:numId="34" w16cid:durableId="16068838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34C4"/>
    <w:rsid w:val="00015BA5"/>
    <w:rsid w:val="00035F19"/>
    <w:rsid w:val="00053D48"/>
    <w:rsid w:val="0005485E"/>
    <w:rsid w:val="00062ED1"/>
    <w:rsid w:val="00062FD0"/>
    <w:rsid w:val="00085F1F"/>
    <w:rsid w:val="000969EE"/>
    <w:rsid w:val="000B3EA9"/>
    <w:rsid w:val="000C2884"/>
    <w:rsid w:val="000D778A"/>
    <w:rsid w:val="000F09EF"/>
    <w:rsid w:val="001006E9"/>
    <w:rsid w:val="00112E9F"/>
    <w:rsid w:val="00130C80"/>
    <w:rsid w:val="001373DA"/>
    <w:rsid w:val="00143E39"/>
    <w:rsid w:val="00145E06"/>
    <w:rsid w:val="00163E4F"/>
    <w:rsid w:val="00164E2A"/>
    <w:rsid w:val="001776DF"/>
    <w:rsid w:val="001832F2"/>
    <w:rsid w:val="00183934"/>
    <w:rsid w:val="0019563A"/>
    <w:rsid w:val="001B3AD0"/>
    <w:rsid w:val="001B6517"/>
    <w:rsid w:val="001C591B"/>
    <w:rsid w:val="001F171E"/>
    <w:rsid w:val="00212C99"/>
    <w:rsid w:val="00216887"/>
    <w:rsid w:val="002318F4"/>
    <w:rsid w:val="00234296"/>
    <w:rsid w:val="00254E44"/>
    <w:rsid w:val="00257A90"/>
    <w:rsid w:val="00257BD6"/>
    <w:rsid w:val="00260653"/>
    <w:rsid w:val="00265143"/>
    <w:rsid w:val="002804BA"/>
    <w:rsid w:val="002B27E4"/>
    <w:rsid w:val="002D6CFE"/>
    <w:rsid w:val="002E16E8"/>
    <w:rsid w:val="002F54F3"/>
    <w:rsid w:val="00302538"/>
    <w:rsid w:val="003059FA"/>
    <w:rsid w:val="00311398"/>
    <w:rsid w:val="0031443B"/>
    <w:rsid w:val="003273F6"/>
    <w:rsid w:val="003462A5"/>
    <w:rsid w:val="00357BC2"/>
    <w:rsid w:val="00387191"/>
    <w:rsid w:val="00393956"/>
    <w:rsid w:val="003A0B39"/>
    <w:rsid w:val="003B26A5"/>
    <w:rsid w:val="003C6B3E"/>
    <w:rsid w:val="003E579E"/>
    <w:rsid w:val="0040390B"/>
    <w:rsid w:val="004067F3"/>
    <w:rsid w:val="0041102E"/>
    <w:rsid w:val="00411233"/>
    <w:rsid w:val="00413621"/>
    <w:rsid w:val="0041365D"/>
    <w:rsid w:val="00413C6B"/>
    <w:rsid w:val="00417DF1"/>
    <w:rsid w:val="0044150C"/>
    <w:rsid w:val="00490143"/>
    <w:rsid w:val="004A283A"/>
    <w:rsid w:val="004A7AA9"/>
    <w:rsid w:val="004B590E"/>
    <w:rsid w:val="004B705A"/>
    <w:rsid w:val="004B72A0"/>
    <w:rsid w:val="004E0B90"/>
    <w:rsid w:val="0050042B"/>
    <w:rsid w:val="00502476"/>
    <w:rsid w:val="0051192D"/>
    <w:rsid w:val="00513827"/>
    <w:rsid w:val="0051642C"/>
    <w:rsid w:val="00534ED6"/>
    <w:rsid w:val="00545AE8"/>
    <w:rsid w:val="0054608A"/>
    <w:rsid w:val="00590D76"/>
    <w:rsid w:val="005B2161"/>
    <w:rsid w:val="005D1F7E"/>
    <w:rsid w:val="005D6571"/>
    <w:rsid w:val="005F26FA"/>
    <w:rsid w:val="005F56D1"/>
    <w:rsid w:val="00603FAE"/>
    <w:rsid w:val="00660C29"/>
    <w:rsid w:val="00672335"/>
    <w:rsid w:val="006803A2"/>
    <w:rsid w:val="006829C3"/>
    <w:rsid w:val="006B18D8"/>
    <w:rsid w:val="006B233C"/>
    <w:rsid w:val="006C064A"/>
    <w:rsid w:val="006C1DEF"/>
    <w:rsid w:val="006D730B"/>
    <w:rsid w:val="006D7C5E"/>
    <w:rsid w:val="006D7EA9"/>
    <w:rsid w:val="006E5022"/>
    <w:rsid w:val="00702413"/>
    <w:rsid w:val="00707271"/>
    <w:rsid w:val="00715E67"/>
    <w:rsid w:val="007340A1"/>
    <w:rsid w:val="007408EE"/>
    <w:rsid w:val="00777F84"/>
    <w:rsid w:val="00782B98"/>
    <w:rsid w:val="00790015"/>
    <w:rsid w:val="007918D7"/>
    <w:rsid w:val="00794C95"/>
    <w:rsid w:val="00796BF2"/>
    <w:rsid w:val="007A18F4"/>
    <w:rsid w:val="007B56B1"/>
    <w:rsid w:val="007C0536"/>
    <w:rsid w:val="007C56AC"/>
    <w:rsid w:val="007D7EA0"/>
    <w:rsid w:val="007E1F84"/>
    <w:rsid w:val="007E3EAE"/>
    <w:rsid w:val="00810069"/>
    <w:rsid w:val="008251B5"/>
    <w:rsid w:val="00840C30"/>
    <w:rsid w:val="00857280"/>
    <w:rsid w:val="008A246E"/>
    <w:rsid w:val="008C09C4"/>
    <w:rsid w:val="008F3C7C"/>
    <w:rsid w:val="009074BC"/>
    <w:rsid w:val="0091184F"/>
    <w:rsid w:val="009160E1"/>
    <w:rsid w:val="00921532"/>
    <w:rsid w:val="00933C2E"/>
    <w:rsid w:val="009425F9"/>
    <w:rsid w:val="009472CB"/>
    <w:rsid w:val="00954777"/>
    <w:rsid w:val="00962E84"/>
    <w:rsid w:val="009774F4"/>
    <w:rsid w:val="00980AB4"/>
    <w:rsid w:val="00980CE5"/>
    <w:rsid w:val="00994745"/>
    <w:rsid w:val="009A1449"/>
    <w:rsid w:val="009B6E84"/>
    <w:rsid w:val="009F1935"/>
    <w:rsid w:val="009F59C9"/>
    <w:rsid w:val="009F7232"/>
    <w:rsid w:val="00A0556A"/>
    <w:rsid w:val="00A20B44"/>
    <w:rsid w:val="00A21F41"/>
    <w:rsid w:val="00A364E3"/>
    <w:rsid w:val="00A37B81"/>
    <w:rsid w:val="00A4171E"/>
    <w:rsid w:val="00A53B73"/>
    <w:rsid w:val="00A54F74"/>
    <w:rsid w:val="00A578E4"/>
    <w:rsid w:val="00A6676B"/>
    <w:rsid w:val="00AA11F8"/>
    <w:rsid w:val="00AD3F00"/>
    <w:rsid w:val="00AE3B86"/>
    <w:rsid w:val="00AF2ADD"/>
    <w:rsid w:val="00B223EC"/>
    <w:rsid w:val="00B60F9C"/>
    <w:rsid w:val="00B72FB3"/>
    <w:rsid w:val="00B87861"/>
    <w:rsid w:val="00BA0109"/>
    <w:rsid w:val="00BC3080"/>
    <w:rsid w:val="00BE5CE3"/>
    <w:rsid w:val="00BE7B2A"/>
    <w:rsid w:val="00BF59AE"/>
    <w:rsid w:val="00C00C87"/>
    <w:rsid w:val="00C20EF3"/>
    <w:rsid w:val="00C20FC3"/>
    <w:rsid w:val="00C44904"/>
    <w:rsid w:val="00C555CD"/>
    <w:rsid w:val="00C71E37"/>
    <w:rsid w:val="00C9232B"/>
    <w:rsid w:val="00CA1755"/>
    <w:rsid w:val="00CC3FDB"/>
    <w:rsid w:val="00CE2BD9"/>
    <w:rsid w:val="00CF21FF"/>
    <w:rsid w:val="00CF334C"/>
    <w:rsid w:val="00D20888"/>
    <w:rsid w:val="00D21034"/>
    <w:rsid w:val="00D35C2C"/>
    <w:rsid w:val="00D43DCD"/>
    <w:rsid w:val="00D47592"/>
    <w:rsid w:val="00D569AB"/>
    <w:rsid w:val="00D61027"/>
    <w:rsid w:val="00D6678E"/>
    <w:rsid w:val="00D82DA3"/>
    <w:rsid w:val="00D97E9E"/>
    <w:rsid w:val="00DA7B1F"/>
    <w:rsid w:val="00DB7335"/>
    <w:rsid w:val="00DD5F95"/>
    <w:rsid w:val="00DE0A07"/>
    <w:rsid w:val="00DF3192"/>
    <w:rsid w:val="00DF7C8C"/>
    <w:rsid w:val="00E03A9E"/>
    <w:rsid w:val="00E16685"/>
    <w:rsid w:val="00E26153"/>
    <w:rsid w:val="00E33E8D"/>
    <w:rsid w:val="00E34FD7"/>
    <w:rsid w:val="00E44084"/>
    <w:rsid w:val="00E6194F"/>
    <w:rsid w:val="00E631D0"/>
    <w:rsid w:val="00E63A58"/>
    <w:rsid w:val="00E67182"/>
    <w:rsid w:val="00E768CA"/>
    <w:rsid w:val="00E86EF6"/>
    <w:rsid w:val="00EA50C9"/>
    <w:rsid w:val="00EB2FBB"/>
    <w:rsid w:val="00ED10EB"/>
    <w:rsid w:val="00F0126F"/>
    <w:rsid w:val="00F16557"/>
    <w:rsid w:val="00F41B3F"/>
    <w:rsid w:val="00F46C7B"/>
    <w:rsid w:val="00F5276A"/>
    <w:rsid w:val="00F53692"/>
    <w:rsid w:val="00F63033"/>
    <w:rsid w:val="00F73BA2"/>
    <w:rsid w:val="00F848F2"/>
    <w:rsid w:val="00F96679"/>
    <w:rsid w:val="00FA45E2"/>
    <w:rsid w:val="00FA682A"/>
    <w:rsid w:val="00FB29D0"/>
    <w:rsid w:val="00FC51FF"/>
    <w:rsid w:val="00FD2CCA"/>
    <w:rsid w:val="00FD66D4"/>
    <w:rsid w:val="00FE51C3"/>
    <w:rsid w:val="00FE6FAF"/>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1013</Words>
  <Characters>5577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6577</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3</cp:revision>
  <cp:lastPrinted>2021-01-25T16:05:00Z</cp:lastPrinted>
  <dcterms:created xsi:type="dcterms:W3CDTF">2024-09-09T08:57:00Z</dcterms:created>
  <dcterms:modified xsi:type="dcterms:W3CDTF">2025-06-20T08:06:00Z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